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14646A" w14:textId="77777777" w:rsidR="00B97356" w:rsidRDefault="00B97356">
      <w:pPr>
        <w:rPr>
          <w:lang w:val="en-US"/>
        </w:rPr>
      </w:pPr>
      <w:bookmarkStart w:id="0" w:name="_GoBack"/>
      <w:bookmarkEnd w:id="0"/>
    </w:p>
    <w:p w14:paraId="7BB763A8" w14:textId="77777777" w:rsidR="00B97356" w:rsidRDefault="00B97356">
      <w:pPr>
        <w:rPr>
          <w:lang w:val="en-US"/>
        </w:rPr>
      </w:pPr>
    </w:p>
    <w:p w14:paraId="05BEAEAB" w14:textId="77777777" w:rsidR="00B97356" w:rsidRDefault="00B97356">
      <w:pPr>
        <w:rPr>
          <w:lang w:val="en-US"/>
        </w:rPr>
      </w:pPr>
    </w:p>
    <w:p w14:paraId="45E7493A" w14:textId="77777777" w:rsidR="00B97356" w:rsidRDefault="00B97356">
      <w:pPr>
        <w:rPr>
          <w:lang w:val="en-US"/>
        </w:rPr>
      </w:pPr>
    </w:p>
    <w:p w14:paraId="3C55CDD6" w14:textId="77777777" w:rsidR="00B97356" w:rsidRDefault="00B97356">
      <w:pPr>
        <w:rPr>
          <w:lang w:val="en-US"/>
        </w:rPr>
      </w:pPr>
    </w:p>
    <w:p w14:paraId="5201A34C" w14:textId="77777777" w:rsidR="00B97356" w:rsidRDefault="00B97356">
      <w:pPr>
        <w:rPr>
          <w:lang w:val="en-US"/>
        </w:rPr>
      </w:pPr>
    </w:p>
    <w:p w14:paraId="434F1DCB" w14:textId="77777777" w:rsidR="00B97356" w:rsidRDefault="00B97356">
      <w:pPr>
        <w:rPr>
          <w:lang w:val="en-US"/>
        </w:rPr>
      </w:pPr>
    </w:p>
    <w:p w14:paraId="48ABF8AB" w14:textId="201B4689" w:rsidR="00B97356" w:rsidRDefault="00B97356">
      <w:pPr>
        <w:rPr>
          <w:lang w:val="en-US"/>
        </w:rPr>
      </w:pPr>
    </w:p>
    <w:p w14:paraId="516DAE1D" w14:textId="77777777" w:rsidR="00B97356" w:rsidRDefault="00B97356">
      <w:pPr>
        <w:rPr>
          <w:lang w:val="en-US"/>
        </w:rPr>
      </w:pPr>
    </w:p>
    <w:p w14:paraId="3967F140" w14:textId="77777777" w:rsidR="00B97356" w:rsidRDefault="00B97356">
      <w:pPr>
        <w:rPr>
          <w:lang w:val="en-US"/>
        </w:rPr>
      </w:pPr>
    </w:p>
    <w:p w14:paraId="6341E426" w14:textId="77777777" w:rsidR="00B97356" w:rsidRDefault="00B97356">
      <w:pPr>
        <w:rPr>
          <w:lang w:val="en-US"/>
        </w:rPr>
      </w:pPr>
    </w:p>
    <w:p w14:paraId="6587E117" w14:textId="77777777" w:rsidR="00B97356" w:rsidRDefault="00B97356">
      <w:pPr>
        <w:rPr>
          <w:lang w:val="en-US"/>
        </w:rPr>
      </w:pPr>
    </w:p>
    <w:p w14:paraId="441D08F0" w14:textId="77777777" w:rsidR="00B97356" w:rsidRDefault="00B97356">
      <w:pPr>
        <w:rPr>
          <w:lang w:val="en-US"/>
        </w:rPr>
      </w:pPr>
    </w:p>
    <w:p w14:paraId="1D1E4C3C" w14:textId="166AB42A" w:rsidR="00B97356" w:rsidRDefault="001E2544" w:rsidP="00B97356">
      <w:pPr>
        <w:jc w:val="center"/>
        <w:rPr>
          <w:lang w:val="en-US"/>
        </w:rPr>
      </w:pPr>
      <w:r w:rsidRPr="00B97356">
        <w:rPr>
          <w:lang w:val="en-US"/>
        </w:rPr>
        <w:t>Organization Mission Statement</w:t>
      </w:r>
    </w:p>
    <w:p w14:paraId="76E4CF49" w14:textId="72EC8FBF" w:rsidR="00B97356" w:rsidRDefault="001E2544" w:rsidP="00B97356">
      <w:pPr>
        <w:jc w:val="center"/>
        <w:rPr>
          <w:lang w:val="en-US"/>
        </w:rPr>
      </w:pPr>
      <w:r>
        <w:rPr>
          <w:lang w:val="en-US"/>
        </w:rPr>
        <w:t>Name</w:t>
      </w:r>
    </w:p>
    <w:p w14:paraId="14886FBA" w14:textId="1BB594D4" w:rsidR="00B97356" w:rsidRDefault="001E2544" w:rsidP="00B97356">
      <w:pPr>
        <w:jc w:val="center"/>
        <w:rPr>
          <w:lang w:val="en-US"/>
        </w:rPr>
      </w:pPr>
      <w:r>
        <w:rPr>
          <w:lang w:val="en-US"/>
        </w:rPr>
        <w:t>Institution</w:t>
      </w:r>
    </w:p>
    <w:p w14:paraId="341FF5D9" w14:textId="77777777" w:rsidR="00B97356" w:rsidRDefault="00B97356">
      <w:pPr>
        <w:rPr>
          <w:lang w:val="en-US"/>
        </w:rPr>
      </w:pPr>
    </w:p>
    <w:p w14:paraId="1A383BB0" w14:textId="77BD7F26" w:rsidR="00B97356" w:rsidRDefault="00B97356">
      <w:pPr>
        <w:rPr>
          <w:lang w:val="en-US"/>
        </w:rPr>
      </w:pPr>
    </w:p>
    <w:p w14:paraId="3BC3D53B" w14:textId="62D81F29" w:rsidR="00B97356" w:rsidRDefault="00B97356">
      <w:pPr>
        <w:rPr>
          <w:lang w:val="en-US"/>
        </w:rPr>
      </w:pPr>
    </w:p>
    <w:p w14:paraId="183042DC" w14:textId="0E81B908" w:rsidR="00B97356" w:rsidRDefault="00B97356">
      <w:pPr>
        <w:rPr>
          <w:lang w:val="en-US"/>
        </w:rPr>
      </w:pPr>
    </w:p>
    <w:p w14:paraId="21A429D8" w14:textId="31E61751" w:rsidR="00B97356" w:rsidRDefault="00B97356">
      <w:pPr>
        <w:rPr>
          <w:lang w:val="en-US"/>
        </w:rPr>
      </w:pPr>
    </w:p>
    <w:p w14:paraId="63193BB7" w14:textId="5A14CBA6" w:rsidR="00B97356" w:rsidRDefault="00B97356">
      <w:pPr>
        <w:rPr>
          <w:lang w:val="en-US"/>
        </w:rPr>
      </w:pPr>
    </w:p>
    <w:p w14:paraId="6AD575EB" w14:textId="1A19B7AD" w:rsidR="00B97356" w:rsidRDefault="00B97356">
      <w:pPr>
        <w:rPr>
          <w:lang w:val="en-US"/>
        </w:rPr>
      </w:pPr>
    </w:p>
    <w:p w14:paraId="67A832B3" w14:textId="3AADE87A" w:rsidR="00B97356" w:rsidRDefault="00B97356">
      <w:pPr>
        <w:rPr>
          <w:lang w:val="en-US"/>
        </w:rPr>
      </w:pPr>
    </w:p>
    <w:p w14:paraId="3CBC55EE" w14:textId="20395B7D" w:rsidR="00B97356" w:rsidRDefault="00B97356">
      <w:pPr>
        <w:rPr>
          <w:lang w:val="en-US"/>
        </w:rPr>
      </w:pPr>
    </w:p>
    <w:p w14:paraId="53777D96" w14:textId="2A19BFA8" w:rsidR="00B97356" w:rsidRDefault="00B97356">
      <w:pPr>
        <w:rPr>
          <w:lang w:val="en-US"/>
        </w:rPr>
      </w:pPr>
    </w:p>
    <w:p w14:paraId="38DA538B" w14:textId="2AC3C839" w:rsidR="00B97356" w:rsidRDefault="00B97356">
      <w:pPr>
        <w:rPr>
          <w:lang w:val="en-US"/>
        </w:rPr>
      </w:pPr>
    </w:p>
    <w:p w14:paraId="33E50C8C" w14:textId="751F2887" w:rsidR="00B97356" w:rsidRDefault="00B97356">
      <w:pPr>
        <w:rPr>
          <w:lang w:val="en-US"/>
        </w:rPr>
      </w:pPr>
    </w:p>
    <w:p w14:paraId="4762C2CC" w14:textId="32D7DA69" w:rsidR="00B97356" w:rsidRDefault="00B97356">
      <w:pPr>
        <w:rPr>
          <w:lang w:val="en-US"/>
        </w:rPr>
      </w:pPr>
    </w:p>
    <w:p w14:paraId="1DE2C0DE" w14:textId="77777777" w:rsidR="00B97356" w:rsidRDefault="00B97356">
      <w:pPr>
        <w:rPr>
          <w:lang w:val="en-US"/>
        </w:rPr>
      </w:pPr>
    </w:p>
    <w:p w14:paraId="156A1B86" w14:textId="2E5F5478" w:rsidR="002B7B72" w:rsidRDefault="001E2544" w:rsidP="00B97356">
      <w:pPr>
        <w:spacing w:line="480" w:lineRule="auto"/>
        <w:ind w:firstLine="720"/>
        <w:jc w:val="both"/>
        <w:rPr>
          <w:lang w:val="en-US"/>
        </w:rPr>
      </w:pPr>
      <w:r>
        <w:rPr>
          <w:lang w:val="en-US"/>
        </w:rPr>
        <w:lastRenderedPageBreak/>
        <w:t>Company vision statement</w:t>
      </w:r>
    </w:p>
    <w:p w14:paraId="5CB5ED4E" w14:textId="65374BF6" w:rsidR="00F038C4" w:rsidRDefault="001E2544" w:rsidP="00B97356">
      <w:pPr>
        <w:spacing w:line="480" w:lineRule="auto"/>
        <w:ind w:firstLine="720"/>
        <w:jc w:val="both"/>
        <w:rPr>
          <w:lang w:val="en-US"/>
        </w:rPr>
      </w:pPr>
      <w:r>
        <w:rPr>
          <w:lang w:val="en-US"/>
        </w:rPr>
        <w:t>Development of a company vision statement outline essential aspects that the company is aiming to achieve in the long run within an industry. Maintaining a high level of commitment outline fundamental elements which help focus on specific strategies that can be incorporated within a business environment to achieve the desired level of success. Apple Inc. is an organization that has been developed based on its vision strategy which outlines key development measures which have ensured that the company maintains a sustainable competitive advantage within the industry.</w:t>
      </w:r>
      <w:r w:rsidR="00697998">
        <w:rPr>
          <w:lang w:val="en-US"/>
        </w:rPr>
        <w:t xml:space="preserve"> The company vision statement is to provide quality and excellent products based on innovation using simple approaches. The company vision statement also highlights the need to embrace change based on the culture of honesty within the company. </w:t>
      </w:r>
    </w:p>
    <w:p w14:paraId="5FD210EE" w14:textId="485C52BE" w:rsidR="00697998" w:rsidRDefault="001E2544" w:rsidP="00B97356">
      <w:pPr>
        <w:spacing w:line="480" w:lineRule="auto"/>
        <w:ind w:firstLine="720"/>
        <w:jc w:val="both"/>
        <w:rPr>
          <w:lang w:val="en-US"/>
        </w:rPr>
      </w:pPr>
      <w:r>
        <w:rPr>
          <w:lang w:val="en-US"/>
        </w:rPr>
        <w:t>Attributes that make the vision meaningful</w:t>
      </w:r>
    </w:p>
    <w:p w14:paraId="18DF2602" w14:textId="157C95C6" w:rsidR="00697998" w:rsidRDefault="001E2544" w:rsidP="00B97356">
      <w:pPr>
        <w:spacing w:line="480" w:lineRule="auto"/>
        <w:ind w:firstLine="720"/>
        <w:jc w:val="both"/>
        <w:rPr>
          <w:lang w:val="en-US"/>
        </w:rPr>
      </w:pPr>
      <w:r>
        <w:rPr>
          <w:lang w:val="en-US"/>
        </w:rPr>
        <w:t>The vision statement for Apple Inc. includes different aspects which define the company commitment within the technology industry. Having a significant vision statement is evaluated based on various processes which determine a strong emphasis on necessary changes which help improve the level of business development. Therefore the attributes of the vision statement include the production of excellent and quality products, focus on innovation, control primary technology, participate in markets, and implement positive change</w:t>
      </w:r>
      <w:r w:rsidR="00B97356">
        <w:rPr>
          <w:lang w:val="en-US"/>
        </w:rPr>
        <w:t xml:space="preserve"> (</w:t>
      </w:r>
      <w:r w:rsidR="00B97356" w:rsidRPr="00B97356">
        <w:t>Kanagal, 2015)</w:t>
      </w:r>
      <w:r>
        <w:rPr>
          <w:lang w:val="en-US"/>
        </w:rPr>
        <w:t xml:space="preserve">. These attributes are crucial in creating a strong brand </w:t>
      </w:r>
      <w:r w:rsidR="006F3859">
        <w:rPr>
          <w:lang w:val="en-US"/>
        </w:rPr>
        <w:t>which effectively outlines essential aspects that define strong business development. These attributes have focused on creating a sustainable competitive advantage.</w:t>
      </w:r>
      <w:r w:rsidR="001B7648" w:rsidRPr="001B7648">
        <w:rPr>
          <w:lang w:val="en-US"/>
        </w:rPr>
        <w:t xml:space="preserve"> A strong level of interaction within the market creates a strong understanding, especially considering the need to attain better services. A positive relationship within the market provides a unique emphasis on significant changes which help </w:t>
      </w:r>
      <w:r w:rsidR="001B7648" w:rsidRPr="001B7648">
        <w:rPr>
          <w:lang w:val="en-US"/>
        </w:rPr>
        <w:lastRenderedPageBreak/>
        <w:t>provide a strong focus on essential concepts which help achieve improved market development</w:t>
      </w:r>
      <w:r w:rsidR="00B97356">
        <w:rPr>
          <w:lang w:val="en-US"/>
        </w:rPr>
        <w:t xml:space="preserve"> (Khan et al., 2015).</w:t>
      </w:r>
    </w:p>
    <w:p w14:paraId="678A8FEA" w14:textId="18FC6CE8" w:rsidR="00B97356" w:rsidRDefault="001E2544" w:rsidP="00B97356">
      <w:pPr>
        <w:spacing w:line="480" w:lineRule="auto"/>
        <w:ind w:firstLine="720"/>
        <w:jc w:val="both"/>
        <w:rPr>
          <w:lang w:val="en-US"/>
        </w:rPr>
      </w:pPr>
      <w:r w:rsidRPr="00B97356">
        <w:rPr>
          <w:lang w:val="en-US"/>
        </w:rPr>
        <w:t>Analysis of Organizational Vision Statement</w:t>
      </w:r>
    </w:p>
    <w:p w14:paraId="0A460F8C" w14:textId="3EB29D6E" w:rsidR="001B7648" w:rsidRDefault="001E2544" w:rsidP="00B97356">
      <w:pPr>
        <w:spacing w:line="480" w:lineRule="auto"/>
        <w:ind w:firstLine="720"/>
        <w:jc w:val="both"/>
        <w:rPr>
          <w:lang w:val="en-US"/>
        </w:rPr>
      </w:pPr>
      <w:r>
        <w:rPr>
          <w:lang w:val="en-US"/>
        </w:rPr>
        <w:t xml:space="preserve">Outlining specific attributes provide a strong emphasis on company commitment within the industry. Apple Inc. has created a strong focus on its consumers within the market, which defines a strong focus on the market and the quality of products produced. </w:t>
      </w:r>
      <w:r w:rsidRPr="001B7648">
        <w:rPr>
          <w:lang w:val="en-US"/>
        </w:rPr>
        <w:t>Competitive advantage is vital within the market, although an organization must ensure that there is the development of better policies and processes that can provide a sustainable competitive advantage.</w:t>
      </w:r>
      <w:r>
        <w:rPr>
          <w:lang w:val="en-US"/>
        </w:rPr>
        <w:t xml:space="preserve"> </w:t>
      </w:r>
      <w:r w:rsidRPr="001B7648">
        <w:rPr>
          <w:lang w:val="en-US"/>
        </w:rPr>
        <w:t xml:space="preserve"> Attaining sustainable competitive advantage is based on the underlying processes which focus on defining a unique level of commitment, which is essential within a business environment. An organization must be able to produce differentiated products and services in the market</w:t>
      </w:r>
      <w:r w:rsidR="00B97356">
        <w:rPr>
          <w:lang w:val="en-US"/>
        </w:rPr>
        <w:t xml:space="preserve"> (</w:t>
      </w:r>
      <w:r w:rsidR="00B97356" w:rsidRPr="00B97356">
        <w:t>Anderson, 2016). </w:t>
      </w:r>
    </w:p>
    <w:p w14:paraId="76803456" w14:textId="77777777" w:rsidR="00572341" w:rsidRPr="00572341" w:rsidRDefault="001E2544" w:rsidP="00B97356">
      <w:pPr>
        <w:spacing w:line="480" w:lineRule="auto"/>
        <w:ind w:firstLine="720"/>
        <w:jc w:val="both"/>
        <w:rPr>
          <w:lang w:val="en-US"/>
        </w:rPr>
      </w:pPr>
      <w:r w:rsidRPr="00572341">
        <w:rPr>
          <w:lang w:val="en-US"/>
        </w:rPr>
        <w:t xml:space="preserve">Appeal to stakeholders </w:t>
      </w:r>
    </w:p>
    <w:p w14:paraId="2F64AF2B" w14:textId="329B4E05" w:rsidR="00572341" w:rsidRDefault="001E2544" w:rsidP="00B97356">
      <w:pPr>
        <w:spacing w:line="480" w:lineRule="auto"/>
        <w:ind w:firstLine="720"/>
        <w:jc w:val="both"/>
        <w:rPr>
          <w:lang w:val="en-US"/>
        </w:rPr>
      </w:pPr>
      <w:r w:rsidRPr="00572341">
        <w:rPr>
          <w:lang w:val="en-US"/>
        </w:rPr>
        <w:t>The vision statement has identified essential factors which are necessary and improve the company business development. The flexibility in attracting better business development has outlined vital elements which are crucial in attaining improved business performance. Stakeholders within the company require an understanding of the company commitment to achieve positive growth where they can be effectively achieved. The vision statement has effectively outlined important concepts which help attain significant changes which improve the level of organizational development. Corporate culture is, therefore developed based on a critical understanding of the underlying relations that define business development. The level of regard and interaction within an organization is based on a critical understanding of the current organizational culture.</w:t>
      </w:r>
    </w:p>
    <w:p w14:paraId="0B0CDBA7" w14:textId="0753543D" w:rsidR="00B97356" w:rsidRDefault="00B97356" w:rsidP="00B97356">
      <w:pPr>
        <w:spacing w:line="480" w:lineRule="auto"/>
        <w:ind w:firstLine="720"/>
        <w:jc w:val="both"/>
        <w:rPr>
          <w:lang w:val="en-US"/>
        </w:rPr>
      </w:pPr>
    </w:p>
    <w:p w14:paraId="22D34EFA" w14:textId="77777777" w:rsidR="00B97356" w:rsidRPr="00572341" w:rsidRDefault="00B97356" w:rsidP="00B97356">
      <w:pPr>
        <w:spacing w:line="480" w:lineRule="auto"/>
        <w:ind w:firstLine="720"/>
        <w:jc w:val="both"/>
        <w:rPr>
          <w:lang w:val="en-US"/>
        </w:rPr>
      </w:pPr>
    </w:p>
    <w:p w14:paraId="4C9B0DFD" w14:textId="601EB7C3" w:rsidR="001B7648" w:rsidRDefault="001E2544" w:rsidP="00B97356">
      <w:pPr>
        <w:spacing w:line="480" w:lineRule="auto"/>
        <w:ind w:firstLine="720"/>
        <w:jc w:val="both"/>
        <w:rPr>
          <w:lang w:val="en-US"/>
        </w:rPr>
      </w:pPr>
      <w:r w:rsidRPr="00B97356">
        <w:rPr>
          <w:lang w:val="en-US"/>
        </w:rPr>
        <w:t xml:space="preserve">Evaluation of Vision Statement for Support Related to Organizational Change </w:t>
      </w:r>
    </w:p>
    <w:p w14:paraId="098B17BE" w14:textId="2C550A15" w:rsidR="001B7648" w:rsidRDefault="001E2544" w:rsidP="00B97356">
      <w:pPr>
        <w:spacing w:line="480" w:lineRule="auto"/>
        <w:ind w:firstLine="720"/>
        <w:jc w:val="both"/>
        <w:rPr>
          <w:lang w:val="en-US"/>
        </w:rPr>
      </w:pPr>
      <w:r>
        <w:rPr>
          <w:lang w:val="en-US"/>
        </w:rPr>
        <w:t>The vision has effectively outlined essential factors which help maintain improved outcomes, especially considering the changing technological landscape.</w:t>
      </w:r>
      <w:r w:rsidR="00572341">
        <w:rPr>
          <w:lang w:val="en-US"/>
        </w:rPr>
        <w:t xml:space="preserve"> The vision has clearly identified the need to embrace positive organizational change, which provides a unique emphasis on significant changes which help improve business development. Embracing positive change is one of the critical aspects of the Apple Inc. vision statement and forms a strong basis where it is crucial to attaining the needed outcomes. </w:t>
      </w:r>
      <w:r w:rsidR="00572341" w:rsidRPr="00572341">
        <w:rPr>
          <w:lang w:val="en-US"/>
        </w:rPr>
        <w:t>Achieving a successful change process provides a greater emphasis on essential elements which play an integral role in improving a high level of organizational commitment</w:t>
      </w:r>
      <w:r w:rsidR="00B97356">
        <w:rPr>
          <w:lang w:val="en-US"/>
        </w:rPr>
        <w:t xml:space="preserve"> (</w:t>
      </w:r>
      <w:r w:rsidR="00B97356" w:rsidRPr="00B97356">
        <w:t>Khan</w:t>
      </w:r>
      <w:r w:rsidR="00B97356" w:rsidRPr="00B97356">
        <w:rPr>
          <w:lang w:val="en-US"/>
        </w:rPr>
        <w:t xml:space="preserve"> </w:t>
      </w:r>
      <w:r w:rsidR="00B97356">
        <w:rPr>
          <w:lang w:val="en-US"/>
        </w:rPr>
        <w:t xml:space="preserve">et al., 2015). </w:t>
      </w:r>
      <w:r w:rsidR="00572341" w:rsidRPr="00572341">
        <w:rPr>
          <w:lang w:val="en-US"/>
        </w:rPr>
        <w:t>Development of a communication plan is adequately defined based on the necessary change processes which are included within the company to boost its overall performance. Executing a successful business change is developed based on a critical understanding of the underlying elements that define the intended change</w:t>
      </w:r>
      <w:r w:rsidR="00B97356">
        <w:rPr>
          <w:lang w:val="en-US"/>
        </w:rPr>
        <w:t xml:space="preserve"> (</w:t>
      </w:r>
      <w:r w:rsidR="00B97356" w:rsidRPr="00B97356">
        <w:t>Passarelli, 2015).</w:t>
      </w:r>
    </w:p>
    <w:p w14:paraId="1F710DA0" w14:textId="0967E481" w:rsidR="00572341" w:rsidRDefault="001E2544" w:rsidP="00B97356">
      <w:pPr>
        <w:spacing w:line="480" w:lineRule="auto"/>
        <w:ind w:firstLine="720"/>
        <w:jc w:val="both"/>
        <w:rPr>
          <w:lang w:val="en-US"/>
        </w:rPr>
      </w:pPr>
      <w:r>
        <w:rPr>
          <w:lang w:val="en-US"/>
        </w:rPr>
        <w:t>Comparison with a successful vision</w:t>
      </w:r>
    </w:p>
    <w:p w14:paraId="71B5EACC" w14:textId="3736073C" w:rsidR="00572341" w:rsidRDefault="001E2544" w:rsidP="00B97356">
      <w:pPr>
        <w:spacing w:line="480" w:lineRule="auto"/>
        <w:ind w:firstLine="720"/>
        <w:jc w:val="both"/>
        <w:rPr>
          <w:lang w:val="en-US"/>
        </w:rPr>
      </w:pPr>
      <w:r>
        <w:rPr>
          <w:lang w:val="en-US"/>
        </w:rPr>
        <w:t xml:space="preserve">Apple Inc vision statement has been developed based on the needs in the market and the ability to maintain a competitive edge within the technology industry. Thus when compared to the vision statement embraced in my organization, it is more detailed considering the significant factors that are evaluated which provide a unique emphasis on necessary changes which can help maintain a highly successful business development. The outline of the company needs to offer a critical focus on crucial concepts that can be conclusively determined to achieve higher outcomes. The attributes included are specific, which makes it possible to understand important factors that improve company development. The focus on innovation, company management, and the needs of consumers provide a strong basis under which it is </w:t>
      </w:r>
      <w:r>
        <w:rPr>
          <w:lang w:val="en-US"/>
        </w:rPr>
        <w:lastRenderedPageBreak/>
        <w:t xml:space="preserve">possible to implement high-quality products in the market based on the changes. A good vision statement ensures that the company develops better strategies which provide a unique emphasis on crucial aspects that can help attain improved outcomes. Competitive development is based on </w:t>
      </w:r>
      <w:r w:rsidR="008218A2">
        <w:rPr>
          <w:lang w:val="en-US"/>
        </w:rPr>
        <w:t>long-term</w:t>
      </w:r>
      <w:r>
        <w:rPr>
          <w:lang w:val="en-US"/>
        </w:rPr>
        <w:t xml:space="preserve"> goals and the factors that have been developed to achieve the goals.</w:t>
      </w:r>
    </w:p>
    <w:p w14:paraId="570537EA" w14:textId="2EC05141" w:rsidR="00494BBB" w:rsidRDefault="00494BBB" w:rsidP="001B7648">
      <w:pPr>
        <w:rPr>
          <w:lang w:val="en-US"/>
        </w:rPr>
      </w:pPr>
    </w:p>
    <w:p w14:paraId="22F9F6E4" w14:textId="6A815F38" w:rsidR="008218A2" w:rsidRDefault="008218A2" w:rsidP="001B7648">
      <w:pPr>
        <w:rPr>
          <w:lang w:val="en-US"/>
        </w:rPr>
      </w:pPr>
    </w:p>
    <w:p w14:paraId="002ED1BF" w14:textId="1F313D2B" w:rsidR="008218A2" w:rsidRDefault="008218A2" w:rsidP="001B7648">
      <w:pPr>
        <w:rPr>
          <w:lang w:val="en-US"/>
        </w:rPr>
      </w:pPr>
    </w:p>
    <w:p w14:paraId="3F04579D" w14:textId="24A204B8" w:rsidR="008218A2" w:rsidRDefault="008218A2" w:rsidP="001B7648">
      <w:pPr>
        <w:rPr>
          <w:lang w:val="en-US"/>
        </w:rPr>
      </w:pPr>
    </w:p>
    <w:p w14:paraId="769BC2C9" w14:textId="508C7ED9" w:rsidR="008218A2" w:rsidRDefault="008218A2" w:rsidP="001B7648">
      <w:pPr>
        <w:rPr>
          <w:lang w:val="en-US"/>
        </w:rPr>
      </w:pPr>
    </w:p>
    <w:p w14:paraId="38EB1EFA" w14:textId="2F1035FD" w:rsidR="008218A2" w:rsidRDefault="008218A2" w:rsidP="001B7648">
      <w:pPr>
        <w:rPr>
          <w:lang w:val="en-US"/>
        </w:rPr>
      </w:pPr>
    </w:p>
    <w:p w14:paraId="1BF3E43C" w14:textId="7687838C" w:rsidR="008218A2" w:rsidRDefault="008218A2" w:rsidP="001B7648">
      <w:pPr>
        <w:rPr>
          <w:lang w:val="en-US"/>
        </w:rPr>
      </w:pPr>
    </w:p>
    <w:p w14:paraId="47CE8313" w14:textId="58875B6C" w:rsidR="008218A2" w:rsidRDefault="008218A2" w:rsidP="001B7648">
      <w:pPr>
        <w:rPr>
          <w:lang w:val="en-US"/>
        </w:rPr>
      </w:pPr>
    </w:p>
    <w:p w14:paraId="5BCB312C" w14:textId="1D2A5741" w:rsidR="008218A2" w:rsidRDefault="008218A2" w:rsidP="001B7648">
      <w:pPr>
        <w:rPr>
          <w:lang w:val="en-US"/>
        </w:rPr>
      </w:pPr>
    </w:p>
    <w:p w14:paraId="7C620C29" w14:textId="58797FE6" w:rsidR="008218A2" w:rsidRDefault="008218A2" w:rsidP="001B7648">
      <w:pPr>
        <w:rPr>
          <w:lang w:val="en-US"/>
        </w:rPr>
      </w:pPr>
    </w:p>
    <w:p w14:paraId="482C6FE6" w14:textId="6BCDA01F" w:rsidR="008218A2" w:rsidRDefault="008218A2" w:rsidP="001B7648">
      <w:pPr>
        <w:rPr>
          <w:lang w:val="en-US"/>
        </w:rPr>
      </w:pPr>
    </w:p>
    <w:p w14:paraId="4A84AFBC" w14:textId="5F569D7B" w:rsidR="008218A2" w:rsidRDefault="008218A2" w:rsidP="001B7648">
      <w:pPr>
        <w:rPr>
          <w:lang w:val="en-US"/>
        </w:rPr>
      </w:pPr>
    </w:p>
    <w:p w14:paraId="18E45DE3" w14:textId="0BF29E04" w:rsidR="008218A2" w:rsidRDefault="008218A2" w:rsidP="001B7648">
      <w:pPr>
        <w:rPr>
          <w:lang w:val="en-US"/>
        </w:rPr>
      </w:pPr>
    </w:p>
    <w:p w14:paraId="75A4BD0B" w14:textId="4BF534AC" w:rsidR="008218A2" w:rsidRDefault="008218A2" w:rsidP="001B7648">
      <w:pPr>
        <w:rPr>
          <w:lang w:val="en-US"/>
        </w:rPr>
      </w:pPr>
    </w:p>
    <w:p w14:paraId="18F2970F" w14:textId="2D99D57F" w:rsidR="008218A2" w:rsidRDefault="008218A2" w:rsidP="001B7648">
      <w:pPr>
        <w:rPr>
          <w:lang w:val="en-US"/>
        </w:rPr>
      </w:pPr>
    </w:p>
    <w:p w14:paraId="01A021B6" w14:textId="7739FBE9" w:rsidR="008218A2" w:rsidRDefault="008218A2" w:rsidP="001B7648">
      <w:pPr>
        <w:rPr>
          <w:lang w:val="en-US"/>
        </w:rPr>
      </w:pPr>
    </w:p>
    <w:p w14:paraId="06820DB7" w14:textId="4654CC12" w:rsidR="008218A2" w:rsidRDefault="008218A2" w:rsidP="001B7648">
      <w:pPr>
        <w:rPr>
          <w:lang w:val="en-US"/>
        </w:rPr>
      </w:pPr>
    </w:p>
    <w:p w14:paraId="3E2596EC" w14:textId="431BA10B" w:rsidR="008218A2" w:rsidRDefault="008218A2" w:rsidP="001B7648">
      <w:pPr>
        <w:rPr>
          <w:lang w:val="en-US"/>
        </w:rPr>
      </w:pPr>
    </w:p>
    <w:p w14:paraId="15FDFD83" w14:textId="4BF34E40" w:rsidR="008218A2" w:rsidRDefault="008218A2" w:rsidP="001B7648">
      <w:pPr>
        <w:rPr>
          <w:lang w:val="en-US"/>
        </w:rPr>
      </w:pPr>
    </w:p>
    <w:p w14:paraId="500DC7EA" w14:textId="3BBB2D9B" w:rsidR="008218A2" w:rsidRDefault="008218A2" w:rsidP="001B7648">
      <w:pPr>
        <w:rPr>
          <w:lang w:val="en-US"/>
        </w:rPr>
      </w:pPr>
    </w:p>
    <w:p w14:paraId="16D165BC" w14:textId="7A388947" w:rsidR="008218A2" w:rsidRDefault="008218A2" w:rsidP="001B7648">
      <w:pPr>
        <w:rPr>
          <w:lang w:val="en-US"/>
        </w:rPr>
      </w:pPr>
    </w:p>
    <w:p w14:paraId="65F75A88" w14:textId="5D59096B" w:rsidR="008218A2" w:rsidRDefault="008218A2" w:rsidP="001B7648">
      <w:pPr>
        <w:rPr>
          <w:lang w:val="en-US"/>
        </w:rPr>
      </w:pPr>
    </w:p>
    <w:p w14:paraId="3BCB2AEF" w14:textId="7C3ADD3A" w:rsidR="008218A2" w:rsidRDefault="008218A2" w:rsidP="001B7648">
      <w:pPr>
        <w:rPr>
          <w:lang w:val="en-US"/>
        </w:rPr>
      </w:pPr>
    </w:p>
    <w:p w14:paraId="7945E211" w14:textId="08FEAAE1" w:rsidR="008218A2" w:rsidRDefault="008218A2" w:rsidP="001B7648">
      <w:pPr>
        <w:rPr>
          <w:lang w:val="en-US"/>
        </w:rPr>
      </w:pPr>
    </w:p>
    <w:p w14:paraId="2CEE213A" w14:textId="77777777" w:rsidR="008218A2" w:rsidRDefault="008218A2" w:rsidP="001B7648">
      <w:pPr>
        <w:rPr>
          <w:lang w:val="en-US"/>
        </w:rPr>
      </w:pPr>
    </w:p>
    <w:p w14:paraId="512F2309" w14:textId="467D7D58" w:rsidR="00494BBB" w:rsidRDefault="001E2544" w:rsidP="008218A2">
      <w:pPr>
        <w:jc w:val="center"/>
        <w:rPr>
          <w:lang w:val="en-US"/>
        </w:rPr>
      </w:pPr>
      <w:r>
        <w:rPr>
          <w:lang w:val="en-US"/>
        </w:rPr>
        <w:lastRenderedPageBreak/>
        <w:t>References</w:t>
      </w:r>
    </w:p>
    <w:p w14:paraId="640312B1" w14:textId="77777777" w:rsidR="008218A2" w:rsidRDefault="001E2544" w:rsidP="008218A2">
      <w:pPr>
        <w:spacing w:line="480" w:lineRule="auto"/>
        <w:ind w:left="720" w:hanging="720"/>
      </w:pPr>
      <w:r w:rsidRPr="00494BBB">
        <w:t xml:space="preserve">Aithal, P. S. (2015). How effective leadership and governance supports to achieve institutional vision, mission and objectives. </w:t>
      </w:r>
      <w:r w:rsidRPr="00494BBB">
        <w:rPr>
          <w:i/>
          <w:iCs/>
        </w:rPr>
        <w:t>International Journal of Multidisciplinary Research and Development</w:t>
      </w:r>
      <w:r w:rsidRPr="00494BBB">
        <w:t>, </w:t>
      </w:r>
      <w:r w:rsidRPr="00494BBB">
        <w:rPr>
          <w:i/>
          <w:iCs/>
        </w:rPr>
        <w:t>2</w:t>
      </w:r>
      <w:r w:rsidRPr="00494BBB">
        <w:t>(5), 154-161.</w:t>
      </w:r>
    </w:p>
    <w:p w14:paraId="64F10E54" w14:textId="77777777" w:rsidR="008218A2" w:rsidRDefault="001E2544" w:rsidP="008218A2">
      <w:pPr>
        <w:spacing w:line="480" w:lineRule="auto"/>
        <w:ind w:left="720" w:hanging="720"/>
      </w:pPr>
      <w:r w:rsidRPr="00494BBB">
        <w:t>Anderson, D. L. (2016). </w:t>
      </w:r>
      <w:r w:rsidRPr="00494BBB">
        <w:rPr>
          <w:i/>
          <w:iCs/>
        </w:rPr>
        <w:t>Organization development: The process of leading organizational change</w:t>
      </w:r>
      <w:r w:rsidRPr="00494BBB">
        <w:t>. Sage Publications.</w:t>
      </w:r>
    </w:p>
    <w:p w14:paraId="0EBF9A4A" w14:textId="77777777" w:rsidR="008218A2" w:rsidRDefault="001E2544" w:rsidP="008218A2">
      <w:pPr>
        <w:spacing w:line="480" w:lineRule="auto"/>
        <w:ind w:left="720" w:hanging="720"/>
      </w:pPr>
      <w:r w:rsidRPr="00494BBB">
        <w:t>Kanagal, N. B. (2015). Innovation and product innovation in marketing strategy. </w:t>
      </w:r>
      <w:r w:rsidRPr="00494BBB">
        <w:rPr>
          <w:i/>
          <w:iCs/>
        </w:rPr>
        <w:t>Journal of Management and marketing research</w:t>
      </w:r>
      <w:r w:rsidRPr="00494BBB">
        <w:t>, </w:t>
      </w:r>
      <w:r w:rsidRPr="00494BBB">
        <w:rPr>
          <w:i/>
          <w:iCs/>
        </w:rPr>
        <w:t>18</w:t>
      </w:r>
      <w:r w:rsidRPr="00494BBB">
        <w:t>, 1-25.</w:t>
      </w:r>
    </w:p>
    <w:p w14:paraId="678EC054" w14:textId="77777777" w:rsidR="008218A2" w:rsidRPr="00340F8E" w:rsidRDefault="001E2544" w:rsidP="008218A2">
      <w:pPr>
        <w:spacing w:line="480" w:lineRule="auto"/>
        <w:ind w:left="720" w:hanging="720"/>
        <w:rPr>
          <w:lang w:val="en-US"/>
        </w:rPr>
      </w:pPr>
      <w:r w:rsidRPr="00B97356">
        <w:t>Khan, U. A., Alam, M. N., &amp; Alam, S. (2015). A critical analysis of internal and external environment of Apple Inc. </w:t>
      </w:r>
      <w:r w:rsidRPr="00B97356">
        <w:rPr>
          <w:i/>
          <w:iCs/>
        </w:rPr>
        <w:t>International Journal of Economics, Commerce and Management</w:t>
      </w:r>
      <w:r w:rsidRPr="00B97356">
        <w:t>, </w:t>
      </w:r>
      <w:r w:rsidRPr="00B97356">
        <w:rPr>
          <w:i/>
          <w:iCs/>
        </w:rPr>
        <w:t>3</w:t>
      </w:r>
      <w:r w:rsidRPr="00B97356">
        <w:t>(6), 955-961.</w:t>
      </w:r>
    </w:p>
    <w:p w14:paraId="6A75403D" w14:textId="77777777" w:rsidR="008218A2" w:rsidRDefault="001E2544" w:rsidP="008218A2">
      <w:pPr>
        <w:spacing w:line="480" w:lineRule="auto"/>
        <w:ind w:left="720" w:hanging="720"/>
      </w:pPr>
      <w:r w:rsidRPr="00494BBB">
        <w:t>Passarelli, A. M. (2015). Vision-based coaching: optimizing resources for leader development. </w:t>
      </w:r>
      <w:r w:rsidRPr="00494BBB">
        <w:rPr>
          <w:i/>
          <w:iCs/>
        </w:rPr>
        <w:t>Frontiers in psychology</w:t>
      </w:r>
      <w:r w:rsidRPr="00494BBB">
        <w:t>, </w:t>
      </w:r>
      <w:r w:rsidRPr="00494BBB">
        <w:rPr>
          <w:i/>
          <w:iCs/>
        </w:rPr>
        <w:t>6</w:t>
      </w:r>
      <w:r w:rsidRPr="00494BBB">
        <w:t>, 412.</w:t>
      </w:r>
    </w:p>
    <w:sectPr w:rsidR="008218A2" w:rsidSect="00B9735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01EC6F" w14:textId="77777777" w:rsidR="00AA056F" w:rsidRDefault="00AA056F">
      <w:pPr>
        <w:spacing w:after="0" w:line="240" w:lineRule="auto"/>
      </w:pPr>
      <w:r>
        <w:separator/>
      </w:r>
    </w:p>
  </w:endnote>
  <w:endnote w:type="continuationSeparator" w:id="0">
    <w:p w14:paraId="4D771161" w14:textId="77777777" w:rsidR="00AA056F" w:rsidRDefault="00AA0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4EF9E" w14:textId="77777777" w:rsidR="00AA056F" w:rsidRDefault="00AA056F">
      <w:pPr>
        <w:spacing w:after="0" w:line="240" w:lineRule="auto"/>
      </w:pPr>
      <w:r>
        <w:separator/>
      </w:r>
    </w:p>
  </w:footnote>
  <w:footnote w:type="continuationSeparator" w:id="0">
    <w:p w14:paraId="1901F8A6" w14:textId="77777777" w:rsidR="00AA056F" w:rsidRDefault="00AA05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0EDBD" w14:textId="21C0B4CE" w:rsidR="00B97356" w:rsidRDefault="001E2544">
    <w:pPr>
      <w:pStyle w:val="Header"/>
      <w:jc w:val="right"/>
    </w:pPr>
    <w:r w:rsidRPr="00B97356">
      <w:rPr>
        <w:lang w:val="en-US"/>
      </w:rPr>
      <w:t>ORGANIZATION MISSION STATEMENT</w:t>
    </w:r>
    <w:r w:rsidRPr="00B97356">
      <w:t xml:space="preserve"> </w:t>
    </w:r>
    <w:r>
      <w:rPr>
        <w:lang w:val="en-US"/>
      </w:rPr>
      <w:t xml:space="preserve">                                                                        </w:t>
    </w:r>
    <w:sdt>
      <w:sdtPr>
        <w:id w:val="-443829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CC00B73" w14:textId="77777777" w:rsidR="00B97356" w:rsidRDefault="00B973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2FC30" w14:textId="26DD2BAE" w:rsidR="00B97356" w:rsidRDefault="001E2544">
    <w:pPr>
      <w:pStyle w:val="Header"/>
      <w:jc w:val="right"/>
    </w:pPr>
    <w:r>
      <w:rPr>
        <w:lang w:val="en-US"/>
      </w:rPr>
      <w:t xml:space="preserve">Running head: ORGANIZATION MISSION STATEMENT                                                </w:t>
    </w:r>
    <w:sdt>
      <w:sdtPr>
        <w:id w:val="18331106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20AA24B" w14:textId="77777777" w:rsidR="00B97356" w:rsidRDefault="00B973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Y0NjYxNbUwNTaztDRQ0lEKTi0uzszPAykwrAUAt7O//SwAAAA="/>
  </w:docVars>
  <w:rsids>
    <w:rsidRoot w:val="00340F8E"/>
    <w:rsid w:val="001B7648"/>
    <w:rsid w:val="001E2544"/>
    <w:rsid w:val="002B7B72"/>
    <w:rsid w:val="00340F8E"/>
    <w:rsid w:val="00494BBB"/>
    <w:rsid w:val="00572341"/>
    <w:rsid w:val="006603E9"/>
    <w:rsid w:val="00697998"/>
    <w:rsid w:val="006F3859"/>
    <w:rsid w:val="00813662"/>
    <w:rsid w:val="008218A2"/>
    <w:rsid w:val="00AA056F"/>
    <w:rsid w:val="00B97356"/>
    <w:rsid w:val="00D30A69"/>
    <w:rsid w:val="00F038C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DD4CE7-65B7-43D8-99AC-85508DCA1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3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356"/>
  </w:style>
  <w:style w:type="paragraph" w:styleId="Footer">
    <w:name w:val="footer"/>
    <w:basedOn w:val="Normal"/>
    <w:link w:val="FooterChar"/>
    <w:uiPriority w:val="99"/>
    <w:unhideWhenUsed/>
    <w:rsid w:val="00B973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2019-06-02T07:18:00Z</dcterms:created>
  <dcterms:modified xsi:type="dcterms:W3CDTF">2019-06-02T07:18:00Z</dcterms:modified>
</cp:coreProperties>
</file>